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4E809" w14:textId="76B90CEB" w:rsidR="00DF0A07" w:rsidRPr="00DF0A07" w:rsidRDefault="00DF0A07" w:rsidP="00F8138A">
      <w:pPr>
        <w:tabs>
          <w:tab w:val="left" w:pos="6390"/>
        </w:tabs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Hlk126858198"/>
      <w:bookmarkEnd w:id="0"/>
      <w:r w:rsidRPr="0072309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161210" wp14:editId="24BFD80A">
            <wp:extent cx="904875" cy="8667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09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C08DBE7" wp14:editId="1F8181D6">
            <wp:simplePos x="0" y="0"/>
            <wp:positionH relativeFrom="column">
              <wp:posOffset>2571750</wp:posOffset>
            </wp:positionH>
            <wp:positionV relativeFrom="paragraph">
              <wp:posOffset>38100</wp:posOffset>
            </wp:positionV>
            <wp:extent cx="841375" cy="889000"/>
            <wp:effectExtent l="0" t="0" r="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 xml:space="preserve">                    </w:t>
      </w:r>
      <w:r w:rsidRPr="007230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23097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"https://upload.wikimedia.org/wikipedia/commons/thumb/b/b7/Flag_of_Europe.svg/1280px-Flag_of_Europe.svg.png" \* MERGEFORMATINET </w:instrText>
      </w:r>
      <w:r w:rsidRPr="007230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230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23097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 w:rsidRPr="007230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00000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000000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 "https://upload.wikimedia.org/wikipedia/commons/thumb/b/b7/Flag_of_Europe.svg/1280px-Flag_of_Europe.svg.png" \* MERGEFORMATINET </w:instrText>
      </w:r>
      <w:r w:rsidR="0000000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BC6B68">
        <w:rPr>
          <w:rFonts w:ascii="Times New Roman" w:eastAsia="Times New Roman" w:hAnsi="Times New Roman" w:cs="Times New Roman"/>
          <w:sz w:val="24"/>
          <w:szCs w:val="24"/>
        </w:rPr>
        <w:pict w14:anchorId="651FDD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pload.wikimedia.org/wikipedia/commons/thumb/b/..." style="width:86.25pt;height:58.5pt">
            <v:imagedata r:id="rId7" r:href="rId8"/>
          </v:shape>
        </w:pict>
      </w:r>
      <w:r w:rsidR="0000000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230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7230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2869E8D" w14:textId="77777777" w:rsidR="00DF0A07" w:rsidRPr="00DF0A07" w:rsidRDefault="00DF0A07" w:rsidP="00DF0A07">
      <w:pPr>
        <w:numPr>
          <w:ilvl w:val="0"/>
          <w:numId w:val="1"/>
        </w:numPr>
        <w:spacing w:after="0" w:line="240" w:lineRule="auto"/>
        <w:ind w:left="3828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 w:bidi="he-IL"/>
        </w:rPr>
      </w:pPr>
      <w:r w:rsidRPr="00DF0A0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C.  1 </w:t>
      </w:r>
      <w:r w:rsidRPr="00DF0A07">
        <w:rPr>
          <w:rFonts w:ascii="Times New Roman" w:eastAsia="Times New Roman" w:hAnsi="Times New Roman" w:cs="Times New Roman"/>
          <w:b/>
          <w:sz w:val="20"/>
          <w:szCs w:val="20"/>
          <w:lang w:eastAsia="it-IT" w:bidi="he-IL"/>
        </w:rPr>
        <w:t>“</w:t>
      </w:r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 w:bidi="he-IL"/>
        </w:rPr>
        <w:t>GIULIO RODINO’“</w:t>
      </w:r>
    </w:p>
    <w:p w14:paraId="417D55AC" w14:textId="77777777" w:rsidR="00DF0A07" w:rsidRPr="00DF0A07" w:rsidRDefault="00DF0A07" w:rsidP="00DF0A07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it-IT" w:bidi="he-IL"/>
        </w:rPr>
      </w:pPr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 w:bidi="he-IL"/>
        </w:rPr>
        <w:t xml:space="preserve">                                                Via IV Novembre, 43   –   80056   </w:t>
      </w:r>
      <w:proofErr w:type="gramStart"/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 w:bidi="he-IL"/>
        </w:rPr>
        <w:t>ERCOLANO  (</w:t>
      </w:r>
      <w:proofErr w:type="gramEnd"/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 w:bidi="he-IL"/>
        </w:rPr>
        <w:t xml:space="preserve">NA) </w:t>
      </w:r>
    </w:p>
    <w:p w14:paraId="004C8825" w14:textId="77777777" w:rsidR="00DF0A07" w:rsidRPr="00DF0A07" w:rsidRDefault="00DF0A07" w:rsidP="00DF0A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                                                                tel. 081739 00 </w:t>
      </w:r>
      <w:proofErr w:type="gramStart"/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84  -</w:t>
      </w:r>
      <w:proofErr w:type="gramEnd"/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fax 081777 31 44</w:t>
      </w:r>
    </w:p>
    <w:p w14:paraId="130FB30F" w14:textId="77777777" w:rsidR="00DF0A07" w:rsidRPr="00DF0A07" w:rsidRDefault="00DF0A07" w:rsidP="00DF0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Cod. fiscale 95285620639   Cod. </w:t>
      </w:r>
      <w:proofErr w:type="spellStart"/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Mecc</w:t>
      </w:r>
      <w:proofErr w:type="spellEnd"/>
      <w:r w:rsidRPr="00DF0A07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.: NAIC8GX002</w:t>
      </w:r>
    </w:p>
    <w:p w14:paraId="5C550218" w14:textId="77777777" w:rsidR="00DF0A07" w:rsidRPr="00DF0A07" w:rsidRDefault="00DF0A07" w:rsidP="00DF0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DF0A0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E mail: </w:t>
      </w:r>
      <w:hyperlink r:id="rId9" w:history="1">
        <w:r w:rsidRPr="00DF0A07">
          <w:rPr>
            <w:rFonts w:ascii="Times New Roman" w:eastAsia="Times New Roman" w:hAnsi="Times New Roman" w:cs="Times New Roman"/>
            <w:b/>
            <w:sz w:val="20"/>
            <w:szCs w:val="20"/>
            <w:lang w:eastAsia="it-IT"/>
          </w:rPr>
          <w:t>naic8gx002@istruzione.it</w:t>
        </w:r>
      </w:hyperlink>
      <w:r w:rsidRPr="00DF0A0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   </w:t>
      </w:r>
      <w:proofErr w:type="spellStart"/>
      <w:r w:rsidRPr="00DF0A0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Pec</w:t>
      </w:r>
      <w:proofErr w:type="spellEnd"/>
      <w:r w:rsidRPr="00DF0A07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: </w:t>
      </w:r>
      <w:hyperlink r:id="rId10" w:history="1">
        <w:r w:rsidRPr="00DF0A07">
          <w:rPr>
            <w:rFonts w:ascii="Times New Roman" w:eastAsia="Times New Roman" w:hAnsi="Times New Roman" w:cs="Times New Roman"/>
            <w:b/>
            <w:sz w:val="20"/>
            <w:szCs w:val="20"/>
            <w:lang w:eastAsia="it-IT"/>
          </w:rPr>
          <w:t>naic8gx002@pec.istruzione.it</w:t>
        </w:r>
      </w:hyperlink>
    </w:p>
    <w:p w14:paraId="443E2B0A" w14:textId="77777777" w:rsidR="00DF0A07" w:rsidRDefault="00DF0A07" w:rsidP="00DF0A07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7A4EC306" w14:textId="77777777" w:rsidR="0030185A" w:rsidRPr="00DF0A07" w:rsidRDefault="0030185A" w:rsidP="00DF0A07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14:paraId="20060643" w14:textId="77777777" w:rsidR="00DF0A07" w:rsidRPr="00DF0A07" w:rsidRDefault="00DF0A07" w:rsidP="00DF0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14:paraId="6908482D" w14:textId="0F12D9FD" w:rsidR="00794C00" w:rsidRPr="00794C00" w:rsidRDefault="00794C00" w:rsidP="00794C0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PROGETTO: “A Scuola di Sicurezza, Legalità, Giustizia, Ambiente.”</w:t>
      </w:r>
    </w:p>
    <w:p w14:paraId="7DC5E32D" w14:textId="77777777" w:rsidR="00794C00" w:rsidRPr="00794C00" w:rsidRDefault="00794C00" w:rsidP="00794C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BA926B7" w14:textId="04BDDAFA" w:rsidR="00794C00" w:rsidRPr="00794C00" w:rsidRDefault="00794C00" w:rsidP="00794C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</w:pPr>
      <w:r w:rsidRPr="00794C00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BANDO DI CONCORSO 202</w:t>
      </w:r>
      <w:r w:rsidR="0030185A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3</w:t>
      </w:r>
      <w:r w:rsidRPr="00794C00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-202</w:t>
      </w:r>
      <w:r w:rsidR="0030185A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4</w:t>
      </w:r>
      <w:r w:rsidRPr="00794C00">
        <w:rPr>
          <w:rFonts w:ascii="Times New Roman" w:eastAsia="Times New Roman" w:hAnsi="Times New Roman" w:cs="Times New Roman"/>
          <w:b/>
          <w:bCs/>
          <w:sz w:val="28"/>
          <w:szCs w:val="24"/>
          <w:lang w:eastAsia="it-IT"/>
        </w:rPr>
        <w:t>.</w:t>
      </w:r>
    </w:p>
    <w:p w14:paraId="133F0D94" w14:textId="256542ED" w:rsidR="00794C00" w:rsidRPr="00794C00" w:rsidRDefault="00794C00" w:rsidP="00794C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Le scuole di Ercolano in rete per la realizzazione del Progetto “A Scuola di Sicurezza, Legalità, Giustizia, Ambiente” promuovono il 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Concorso</w:t>
      </w:r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“IO </w:t>
      </w:r>
      <w:proofErr w:type="gramStart"/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SO….</w:t>
      </w:r>
      <w:proofErr w:type="gramEnd"/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IO POSSO”, 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>al fine di premiare le migliori opere realizzate intorno alle tematiche sviluppate dagli esperti degli Enti ,che aderiscono al progetto.</w:t>
      </w:r>
    </w:p>
    <w:p w14:paraId="26CF7C33" w14:textId="77777777" w:rsidR="009232C5" w:rsidRDefault="009232C5" w:rsidP="00794C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02C8D11A" w14:textId="64B5A032" w:rsidR="00794C00" w:rsidRPr="00794C00" w:rsidRDefault="00794C00" w:rsidP="00794C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DESTINATARI</w:t>
      </w:r>
    </w:p>
    <w:p w14:paraId="7DBD879D" w14:textId="77777777" w:rsidR="009232C5" w:rsidRDefault="00794C00" w:rsidP="00794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concorso è rivolto agli alunni delle III – IV – V classi della scuola primaria e agli alunni di I-II-III classe della scuola secondaria inferiore di Ercolano, </w:t>
      </w:r>
      <w:r w:rsidRPr="00D94E4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che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</w:t>
      </w:r>
      <w:r w:rsidRPr="00D94E4B">
        <w:rPr>
          <w:rFonts w:ascii="Times New Roman" w:eastAsia="Times New Roman" w:hAnsi="Times New Roman" w:cs="Times New Roman"/>
          <w:bCs/>
          <w:sz w:val="28"/>
          <w:szCs w:val="28"/>
          <w:lang w:eastAsia="it-IT"/>
        </w:rPr>
        <w:t>presenteranno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lavori </w:t>
      </w:r>
      <w:r w:rsidR="0030185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individuali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su cartoncino bristol cm 50 x cm </w:t>
      </w:r>
      <w:proofErr w:type="gramStart"/>
      <w:r w:rsidRPr="00794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70,  pena</w:t>
      </w:r>
      <w:proofErr w:type="gramEnd"/>
      <w:r w:rsidRPr="00794C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 l’esclusione dal concorso.</w:t>
      </w:r>
    </w:p>
    <w:p w14:paraId="6D0A7F06" w14:textId="3536B6E2" w:rsidR="00794C00" w:rsidRPr="00794C00" w:rsidRDefault="009232C5" w:rsidP="00794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Le classi che non hanno partecipato al progetto non possono gareggiare.</w:t>
      </w:r>
    </w:p>
    <w:p w14:paraId="46B80C4E" w14:textId="77777777" w:rsidR="00794C00" w:rsidRPr="00794C00" w:rsidRDefault="00794C00" w:rsidP="00794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1DBCF84F" w14:textId="77777777" w:rsidR="00794C00" w:rsidRPr="00794C00" w:rsidRDefault="00794C00" w:rsidP="00794C0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MODALITA’ DI PARTECIPAZIONE</w:t>
      </w:r>
    </w:p>
    <w:p w14:paraId="758EBEB8" w14:textId="0579D7BE" w:rsidR="00794C00" w:rsidRPr="00794C00" w:rsidRDefault="00794C00" w:rsidP="00794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Gli elaborati e/o lavori dovranno essere consegnati alla segreteria dell’I.C. 1 Rodinò 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il giorno 1</w:t>
      </w:r>
      <w:r w:rsidR="0030185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3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maggio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c.a.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dalle ore 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10.00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alle ore 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</w:t>
      </w:r>
      <w:r w:rsidR="0030185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4.00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14:paraId="003798C0" w14:textId="2E563658" w:rsidR="00794C00" w:rsidRPr="00794C00" w:rsidRDefault="00794C00" w:rsidP="00794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 lavori inediti e originali (3 per ogni tematica trattata) dovranno osservare i</w:t>
      </w:r>
      <w:r w:rsidR="0030185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l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seguente criterio: 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il disegno originale deve riportare </w:t>
      </w:r>
      <w:r w:rsidRPr="0030185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sul davanti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solo il nome della tematica </w:t>
      </w:r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per es. Croce rossa </w:t>
      </w:r>
      <w:r w:rsidRPr="0030185A">
        <w:rPr>
          <w:rFonts w:ascii="Times New Roman" w:eastAsia="Times New Roman" w:hAnsi="Times New Roman" w:cs="Times New Roman"/>
          <w:sz w:val="28"/>
          <w:szCs w:val="28"/>
          <w:lang w:eastAsia="it-IT"/>
        </w:rPr>
        <w:t>oppure</w:t>
      </w:r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Carabinieri </w:t>
      </w:r>
      <w:r w:rsidRPr="0030185A">
        <w:rPr>
          <w:rFonts w:ascii="Times New Roman" w:eastAsia="Times New Roman" w:hAnsi="Times New Roman" w:cs="Times New Roman"/>
          <w:sz w:val="28"/>
          <w:szCs w:val="28"/>
          <w:lang w:eastAsia="it-IT"/>
        </w:rPr>
        <w:t>e così via</w:t>
      </w:r>
      <w:r w:rsidRPr="00794C0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.</w:t>
      </w:r>
    </w:p>
    <w:p w14:paraId="6FEBB39F" w14:textId="0D3BAA99" w:rsidR="00794C00" w:rsidRPr="00794C00" w:rsidRDefault="00794C00" w:rsidP="00794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0185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Sul retro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invece va scritto il nome dell’alunno, classe</w:t>
      </w:r>
      <w:r w:rsidR="00D94E4B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sezione e nome del</w:t>
      </w:r>
      <w:r w:rsidR="00D94E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plesso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D94E4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e della 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>scuola.</w:t>
      </w:r>
    </w:p>
    <w:p w14:paraId="4056CB9B" w14:textId="77777777" w:rsidR="00794C00" w:rsidRPr="00794C00" w:rsidRDefault="00794C00" w:rsidP="00794C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I disegni possono essere eseguiti con tecniche varie </w:t>
      </w:r>
      <w:r w:rsidRPr="00794C00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(collage-decoupage -tempere-pitture varie).</w:t>
      </w:r>
    </w:p>
    <w:p w14:paraId="5CCDD04D" w14:textId="6E62815E" w:rsidR="00794C00" w:rsidRPr="00794C00" w:rsidRDefault="00794C00" w:rsidP="00794C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Una Giuria di esperti valuterà i lavori e decreterà i vincitori sulla base dei criteri che la stessa si è dato. Sarà poi comunicato alle scuole il nome dei vincitori.</w:t>
      </w:r>
      <w:r w:rsidR="0030185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30185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La premiazione ufficiale avverrà </w:t>
      </w:r>
      <w:r w:rsidR="0030185A" w:rsidRPr="0030185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presso le proprie scuole a fine </w:t>
      </w:r>
      <w:r w:rsidRPr="0030185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maggio</w:t>
      </w:r>
      <w:r w:rsidR="0030185A" w:rsidRPr="0030185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 alla presenza anche del </w:t>
      </w:r>
      <w:r w:rsidR="00BC6B68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</w:t>
      </w:r>
      <w:r w:rsidR="0030185A" w:rsidRPr="0030185A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irigente scolastico dell’Istituto ospitante.</w:t>
      </w:r>
      <w:r w:rsidR="0030185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                                  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I lavori non premiati possono essere ritirati dalle scuole per allestire una propria mostra nell</w:t>
      </w:r>
      <w:r w:rsidR="00512F1B"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r w:rsidRPr="00794C00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rispettive scuole.</w:t>
      </w:r>
    </w:p>
    <w:p w14:paraId="05C3647E" w14:textId="77777777" w:rsidR="00DF0A07" w:rsidRPr="00DF0A07" w:rsidRDefault="00DF0A07" w:rsidP="00DF0A07"/>
    <w:sectPr w:rsidR="00DF0A07" w:rsidRPr="00DF0A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71540"/>
    <w:multiLevelType w:val="hybridMultilevel"/>
    <w:tmpl w:val="556A180A"/>
    <w:lvl w:ilvl="0" w:tplc="F50A2BF2">
      <w:start w:val="1"/>
      <w:numFmt w:val="upperRoman"/>
      <w:lvlText w:val="%1."/>
      <w:lvlJc w:val="left"/>
      <w:pPr>
        <w:ind w:left="4251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611" w:hanging="360"/>
      </w:pPr>
    </w:lvl>
    <w:lvl w:ilvl="2" w:tplc="0410001B" w:tentative="1">
      <w:start w:val="1"/>
      <w:numFmt w:val="lowerRoman"/>
      <w:lvlText w:val="%3."/>
      <w:lvlJc w:val="right"/>
      <w:pPr>
        <w:ind w:left="5331" w:hanging="180"/>
      </w:pPr>
    </w:lvl>
    <w:lvl w:ilvl="3" w:tplc="0410000F" w:tentative="1">
      <w:start w:val="1"/>
      <w:numFmt w:val="decimal"/>
      <w:lvlText w:val="%4."/>
      <w:lvlJc w:val="left"/>
      <w:pPr>
        <w:ind w:left="6051" w:hanging="360"/>
      </w:pPr>
    </w:lvl>
    <w:lvl w:ilvl="4" w:tplc="04100019" w:tentative="1">
      <w:start w:val="1"/>
      <w:numFmt w:val="lowerLetter"/>
      <w:lvlText w:val="%5."/>
      <w:lvlJc w:val="left"/>
      <w:pPr>
        <w:ind w:left="6771" w:hanging="360"/>
      </w:pPr>
    </w:lvl>
    <w:lvl w:ilvl="5" w:tplc="0410001B" w:tentative="1">
      <w:start w:val="1"/>
      <w:numFmt w:val="lowerRoman"/>
      <w:lvlText w:val="%6."/>
      <w:lvlJc w:val="right"/>
      <w:pPr>
        <w:ind w:left="7491" w:hanging="180"/>
      </w:pPr>
    </w:lvl>
    <w:lvl w:ilvl="6" w:tplc="0410000F" w:tentative="1">
      <w:start w:val="1"/>
      <w:numFmt w:val="decimal"/>
      <w:lvlText w:val="%7."/>
      <w:lvlJc w:val="left"/>
      <w:pPr>
        <w:ind w:left="8211" w:hanging="360"/>
      </w:pPr>
    </w:lvl>
    <w:lvl w:ilvl="7" w:tplc="04100019" w:tentative="1">
      <w:start w:val="1"/>
      <w:numFmt w:val="lowerLetter"/>
      <w:lvlText w:val="%8."/>
      <w:lvlJc w:val="left"/>
      <w:pPr>
        <w:ind w:left="8931" w:hanging="360"/>
      </w:pPr>
    </w:lvl>
    <w:lvl w:ilvl="8" w:tplc="0410001B" w:tentative="1">
      <w:start w:val="1"/>
      <w:numFmt w:val="lowerRoman"/>
      <w:lvlText w:val="%9."/>
      <w:lvlJc w:val="right"/>
      <w:pPr>
        <w:ind w:left="9651" w:hanging="180"/>
      </w:pPr>
    </w:lvl>
  </w:abstractNum>
  <w:num w:numId="1" w16cid:durableId="57320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07"/>
    <w:rsid w:val="0030185A"/>
    <w:rsid w:val="00512F1B"/>
    <w:rsid w:val="00794C00"/>
    <w:rsid w:val="008529E5"/>
    <w:rsid w:val="009232C5"/>
    <w:rsid w:val="00A53AD9"/>
    <w:rsid w:val="00BC6B68"/>
    <w:rsid w:val="00D94E4B"/>
    <w:rsid w:val="00DF0A07"/>
    <w:rsid w:val="00F8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69E6"/>
  <w15:chartTrackingRefBased/>
  <w15:docId w15:val="{7F722F97-B142-4D3F-91D4-492CA7D3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b/b7/Flag_of_Europe.svg/1280px-Flag_of_Europe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naic8gx002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c8gx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2024-05-01T16:55:00Z</dcterms:created>
  <dcterms:modified xsi:type="dcterms:W3CDTF">2024-05-02T07:58:00Z</dcterms:modified>
</cp:coreProperties>
</file>